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77853EA8" w14:textId="2477C5D6" w:rsidR="002E6B39" w:rsidRPr="00043E73" w:rsidRDefault="002E6B39" w:rsidP="002E6B39">
      <w:pPr>
        <w:rPr>
          <w:snapToGrid w:val="0"/>
          <w:u w:val="single"/>
        </w:rPr>
      </w:pPr>
      <w:r w:rsidRPr="00043E73">
        <w:rPr>
          <w:snapToGrid w:val="0"/>
          <w:u w:val="single"/>
        </w:rPr>
        <w:t>Allegato 2</w:t>
      </w: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14D583A3" w14:textId="657F30D2" w:rsidR="00610EDE" w:rsidRPr="00043E73" w:rsidRDefault="002E6B39" w:rsidP="00610EDE">
      <w:pPr>
        <w:jc w:val="right"/>
        <w:rPr>
          <w:b/>
          <w:bCs/>
        </w:rPr>
      </w:pPr>
      <w:r w:rsidRPr="00043E73">
        <w:rPr>
          <w:b/>
          <w:bCs/>
        </w:rPr>
        <w:t xml:space="preserve">Al </w:t>
      </w:r>
      <w:r w:rsidR="007813C4" w:rsidRPr="00043E73">
        <w:rPr>
          <w:b/>
          <w:bCs/>
        </w:rPr>
        <w:t>Dirigente dell’Area Affari Generali, Appalti e Sanità</w:t>
      </w:r>
    </w:p>
    <w:p w14:paraId="758FA3C1" w14:textId="4A3776A5" w:rsidR="002E6B39" w:rsidRPr="00043E73" w:rsidRDefault="007813C4" w:rsidP="00610EDE">
      <w:pPr>
        <w:jc w:val="right"/>
        <w:rPr>
          <w:b/>
          <w:bCs/>
        </w:rPr>
      </w:pPr>
      <w:r w:rsidRPr="00043E73">
        <w:rPr>
          <w:b/>
          <w:bCs/>
        </w:rPr>
        <w:t>Alma Mater Studiorum Università di Bologna</w:t>
      </w:r>
      <w:r w:rsidR="002E6B39" w:rsidRPr="00043E73">
        <w:rPr>
          <w:b/>
          <w:bCs/>
        </w:rPr>
        <w:t xml:space="preserve"> </w:t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253DD16C" w14:textId="77777777" w:rsidR="002E6B39" w:rsidRPr="00043E73" w:rsidRDefault="002E6B39" w:rsidP="002E6B39">
      <w:pPr>
        <w:rPr>
          <w:bCs/>
        </w:rPr>
      </w:pPr>
    </w:p>
    <w:p w14:paraId="204AC0C3" w14:textId="1C68E1D9" w:rsidR="002E6B39" w:rsidRPr="00043E73" w:rsidRDefault="002E6B39" w:rsidP="002E6B39">
      <w:pPr>
        <w:jc w:val="center"/>
        <w:rPr>
          <w:b/>
          <w:caps/>
        </w:rPr>
      </w:pPr>
      <w:r w:rsidRPr="00043E73">
        <w:rPr>
          <w:b/>
          <w:caps/>
        </w:rPr>
        <w:t>Manifestazione di interesse</w:t>
      </w:r>
    </w:p>
    <w:p w14:paraId="7EAD0EC8" w14:textId="77777777" w:rsidR="000729E2" w:rsidRPr="00043E73" w:rsidRDefault="000729E2" w:rsidP="002E6B39">
      <w:pPr>
        <w:jc w:val="center"/>
        <w:rPr>
          <w:b/>
          <w:caps/>
        </w:rPr>
      </w:pPr>
    </w:p>
    <w:p w14:paraId="6ED1B54E" w14:textId="77777777" w:rsidR="002E6B39" w:rsidRPr="00043E73" w:rsidRDefault="002E6B39" w:rsidP="002E6B39">
      <w:pPr>
        <w:jc w:val="center"/>
      </w:pPr>
    </w:p>
    <w:p w14:paraId="7E256193" w14:textId="083F2A1B" w:rsidR="002E6B39" w:rsidRPr="00043E73" w:rsidRDefault="002E6B39" w:rsidP="002E6B39">
      <w:pPr>
        <w:jc w:val="both"/>
      </w:pPr>
      <w:r w:rsidRPr="00043E73">
        <w:t>a partecipare alla procedura negoziata, ai sensi dell’art 36</w:t>
      </w:r>
      <w:r w:rsidR="007813C4" w:rsidRPr="00043E73">
        <w:t>, c. 2, lett. b)</w:t>
      </w:r>
      <w:r w:rsidRPr="00043E73">
        <w:t xml:space="preserve"> del </w:t>
      </w:r>
      <w:r w:rsidR="003D5639" w:rsidRPr="00043E73">
        <w:t>D.Lgs.</w:t>
      </w:r>
      <w:r w:rsidRPr="00043E73">
        <w:t xml:space="preserve"> 50/2016, per l’acquisizione </w:t>
      </w:r>
      <w:r w:rsidR="007813C4" w:rsidRPr="00043E73">
        <w:t xml:space="preserve">della </w:t>
      </w:r>
      <w:r w:rsidR="007813C4" w:rsidRPr="00043E73">
        <w:rPr>
          <w:b/>
        </w:rPr>
        <w:t>fornitura di un sistema optoelettronico per l’analisi quantitativa tridimensionale del movimento (cinematica multisegmentale)</w:t>
      </w:r>
      <w:r w:rsidR="007813C4" w:rsidRPr="00043E73">
        <w:t xml:space="preserve">, </w:t>
      </w:r>
      <w:r w:rsidR="008A7B37" w:rsidRPr="008A7B37">
        <w:t>da aggiudicarsi in base al criterio dell’offerta economicamente più vantaggiosa</w:t>
      </w:r>
      <w:r w:rsidR="008A7B37">
        <w:t>,</w:t>
      </w:r>
      <w:r w:rsidR="008A7B37" w:rsidRPr="008A7B37">
        <w:t xml:space="preserve"> individuata sulla base del miglior rapporto qualità/prezzo, ai sensi dell’art. 95 del d.lgs. 50/2016, </w:t>
      </w:r>
      <w:r w:rsidR="008A7B37">
        <w:t xml:space="preserve">e </w:t>
      </w:r>
      <w:r w:rsidR="008A7B37" w:rsidRPr="008A7B37">
        <w:t>da espletarsi mediante richiesta di offerta (</w:t>
      </w:r>
      <w:r w:rsidR="008A7B37">
        <w:t>RDO</w:t>
      </w:r>
      <w:r w:rsidR="008A7B37" w:rsidRPr="008A7B37">
        <w:t>) nell’ambito del mercato elettronico della pubblica amministrazione</w:t>
      </w:r>
      <w:r w:rsidR="003D5639">
        <w:t xml:space="preserve"> di Consip</w:t>
      </w:r>
      <w:r w:rsidR="008A7B37" w:rsidRPr="008A7B37">
        <w:t xml:space="preserve"> (</w:t>
      </w:r>
      <w:r w:rsidR="008A7B37">
        <w:t>MEPA</w:t>
      </w:r>
      <w:r w:rsidR="008A7B37" w:rsidRPr="008A7B37">
        <w:t>)</w:t>
      </w:r>
      <w:r w:rsidR="000729E2" w:rsidRPr="00043E73">
        <w:t>.</w:t>
      </w:r>
    </w:p>
    <w:p w14:paraId="7B1D487F" w14:textId="77777777" w:rsidR="002E6B39" w:rsidRPr="00043E73" w:rsidRDefault="002E6B39" w:rsidP="002E6B39">
      <w:pPr>
        <w:spacing w:line="288" w:lineRule="auto"/>
        <w:ind w:right="49"/>
        <w:jc w:val="both"/>
        <w:rPr>
          <w:snapToGrid w:val="0"/>
        </w:rPr>
      </w:pPr>
    </w:p>
    <w:p w14:paraId="2D733955" w14:textId="781EDCDA" w:rsidR="002E6B39" w:rsidRPr="00043E73" w:rsidRDefault="00473D70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…………………………..………………………………………………</w:t>
      </w:r>
      <w:r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nato/a a ………..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………………</w:t>
      </w:r>
      <w:r w:rsidR="00043E73" w:rsidRPr="00043E73">
        <w:rPr>
          <w:snapToGrid w:val="0"/>
        </w:rPr>
        <w:t>(</w:t>
      </w:r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r w:rsidR="00043E73">
        <w:rPr>
          <w:snapToGrid w:val="0"/>
        </w:rPr>
        <w:t>……</w:t>
      </w:r>
      <w:r w:rsidR="002E6B39" w:rsidRPr="00043E73">
        <w:rPr>
          <w:snapToGrid w:val="0"/>
        </w:rPr>
        <w:t>.…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r w:rsidR="00043E73">
        <w:rPr>
          <w:snapToGrid w:val="0"/>
        </w:rPr>
        <w:t>…….,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>, P</w:t>
      </w:r>
      <w:r w:rsidR="002E6B39" w:rsidRPr="00043E73">
        <w:rPr>
          <w:snapToGrid w:val="0"/>
        </w:rPr>
        <w:t>rov.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……….…………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Via………………………………………………………………………...……., n. civico…………., Città …………………………………..……………….…….., Prov.…….… Cap ……….…………,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………...……….……….…..………………....………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r w:rsidR="00AF1474">
        <w:t>…….</w:t>
      </w:r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r>
        <w:t xml:space="preserve"> </w:t>
      </w:r>
      <w:r w:rsidRPr="002921EC">
        <w:t>..………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 .……………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A0B465B" w14:textId="77777777" w:rsidR="002E6B39" w:rsidRPr="00043E73" w:rsidRDefault="002E6B39" w:rsidP="002E6B39">
      <w:pPr>
        <w:jc w:val="center"/>
      </w:pPr>
    </w:p>
    <w:p w14:paraId="3D96C97B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MANIFESTA</w:t>
      </w:r>
    </w:p>
    <w:p w14:paraId="5CBC44E8" w14:textId="34B102D3" w:rsidR="002E6B39" w:rsidRPr="00043E73" w:rsidRDefault="002E6B39" w:rsidP="002E6B39">
      <w:pPr>
        <w:jc w:val="both"/>
        <w:rPr>
          <w:b/>
        </w:rPr>
      </w:pPr>
    </w:p>
    <w:p w14:paraId="05C63A71" w14:textId="77777777" w:rsidR="000729E2" w:rsidRPr="00043E73" w:rsidRDefault="000729E2" w:rsidP="002E6B39">
      <w:pPr>
        <w:jc w:val="both"/>
        <w:rPr>
          <w:b/>
        </w:rPr>
      </w:pPr>
    </w:p>
    <w:p w14:paraId="3DAC4E39" w14:textId="20BCA6BE" w:rsidR="002E6B39" w:rsidRPr="00043E73" w:rsidRDefault="002E6B39" w:rsidP="002E6B39">
      <w:pPr>
        <w:ind w:left="1410" w:hanging="1410"/>
        <w:jc w:val="both"/>
        <w:rPr>
          <w:snapToGrid w:val="0"/>
        </w:rPr>
      </w:pPr>
      <w:r w:rsidRPr="00043E73">
        <w:t>il proprio interesse ad essere invitato alla procedura di acquisto in epigrafe e, a</w:t>
      </w:r>
      <w:r w:rsidRPr="00043E73">
        <w:rPr>
          <w:snapToGrid w:val="0"/>
        </w:rPr>
        <w:t xml:space="preserve"> tal fine </w:t>
      </w:r>
    </w:p>
    <w:p w14:paraId="00558884" w14:textId="77777777" w:rsidR="000729E2" w:rsidRPr="00043E73" w:rsidRDefault="000729E2" w:rsidP="002E6B39">
      <w:pPr>
        <w:ind w:left="1410" w:hanging="1410"/>
        <w:jc w:val="both"/>
      </w:pPr>
    </w:p>
    <w:p w14:paraId="1641C7A9" w14:textId="77777777" w:rsidR="002E6B39" w:rsidRPr="00043E73" w:rsidRDefault="002E6B39" w:rsidP="002E6B39">
      <w:pPr>
        <w:jc w:val="center"/>
      </w:pPr>
    </w:p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22BFC3AA" w14:textId="77777777" w:rsidR="002E6B39" w:rsidRPr="00043E73" w:rsidRDefault="002E6B39" w:rsidP="002E6B39">
      <w:pPr>
        <w:spacing w:line="288" w:lineRule="auto"/>
        <w:jc w:val="center"/>
      </w:pPr>
    </w:p>
    <w:p w14:paraId="31C213D2" w14:textId="77777777" w:rsidR="002E6B39" w:rsidRPr="00043E73" w:rsidRDefault="002E6B39" w:rsidP="00020F6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 xml:space="preserve">l’insussistenza delle cause di esclusione di cui all’art. 80 del D.Lgs. 50/2016; </w:t>
      </w:r>
    </w:p>
    <w:p w14:paraId="7D7F2891" w14:textId="77777777" w:rsidR="002E6B39" w:rsidRPr="00043E73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</w:pPr>
    </w:p>
    <w:p w14:paraId="1244353F" w14:textId="77777777" w:rsidR="002E6B39" w:rsidRPr="00043E73" w:rsidRDefault="002E6B39" w:rsidP="00020F6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>l’iscrizione al Registro delle imprese presso la Camera di Commercio, Industria, Artigianato di ………………………………………….., n° di iscrizione: ……………………………………;</w:t>
      </w:r>
    </w:p>
    <w:p w14:paraId="5DBB5B05" w14:textId="77777777" w:rsidR="002E6B39" w:rsidRPr="00043E73" w:rsidRDefault="002E6B39" w:rsidP="00020F64">
      <w:pPr>
        <w:pStyle w:val="Paragrafoelenco"/>
        <w:jc w:val="both"/>
      </w:pPr>
    </w:p>
    <w:p w14:paraId="224DD483" w14:textId="3EBF9DB1" w:rsidR="00C13512" w:rsidRPr="00043E73" w:rsidRDefault="001F2DD9" w:rsidP="00020F6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>
        <w:t>l’iscrizione</w:t>
      </w:r>
      <w:r w:rsidR="00020F64" w:rsidRPr="00043E73">
        <w:t xml:space="preserve"> al MEPA e </w:t>
      </w:r>
      <w:r>
        <w:t>l’abilitazione</w:t>
      </w:r>
      <w:r w:rsidR="00A12B85" w:rsidRPr="00043E73">
        <w:t xml:space="preserve"> al bando “Ricerca, Rilevazione Scientifica e Diagnostica”, Sottocategoria merceologica “Strumenti, Apparecchiature e Soluzioni per la ricerca scientifica e diagnostica”</w:t>
      </w:r>
      <w:r w:rsidR="00020F64" w:rsidRPr="00043E73">
        <w:t>.</w:t>
      </w:r>
    </w:p>
    <w:p w14:paraId="7974596C" w14:textId="77777777" w:rsidR="00C13512" w:rsidRPr="00043E73" w:rsidRDefault="00C13512" w:rsidP="00C13512">
      <w:pPr>
        <w:pStyle w:val="Paragrafoelenco"/>
        <w:autoSpaceDE w:val="0"/>
        <w:autoSpaceDN w:val="0"/>
        <w:adjustRightInd w:val="0"/>
        <w:spacing w:after="160" w:line="288" w:lineRule="auto"/>
        <w:ind w:left="360"/>
        <w:contextualSpacing/>
      </w:pPr>
    </w:p>
    <w:p w14:paraId="64E9493E" w14:textId="77777777" w:rsidR="005E536D" w:rsidRPr="00043E73" w:rsidRDefault="005E536D" w:rsidP="005E536D">
      <w:pPr>
        <w:pStyle w:val="Paragrafoelenco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 xml:space="preserve">copia di un documento d’identità in corso di validità </w:t>
      </w:r>
      <w:bookmarkStart w:id="0" w:name="_GoBack"/>
      <w:bookmarkEnd w:id="0"/>
      <w:r>
        <w:t>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77777777" w:rsidR="000729E2" w:rsidRPr="00043E73" w:rsidRDefault="002E6B39" w:rsidP="000729E2">
      <w:pPr>
        <w:spacing w:line="288" w:lineRule="auto"/>
        <w:jc w:val="center"/>
      </w:pPr>
      <w:r w:rsidRPr="00043E73">
        <w:t>Firmato digitalmente</w:t>
      </w:r>
      <w:r w:rsidRPr="00043E73">
        <w:rPr>
          <w:rStyle w:val="Rimandonotaapidipagina"/>
        </w:rPr>
        <w:footnoteReference w:id="2"/>
      </w:r>
    </w:p>
    <w:p w14:paraId="732591A2" w14:textId="2AD040EC" w:rsidR="002E6B39" w:rsidRPr="00043E73" w:rsidRDefault="002E6B39" w:rsidP="000729E2">
      <w:pPr>
        <w:spacing w:line="288" w:lineRule="auto"/>
        <w:jc w:val="center"/>
      </w:pPr>
      <w:r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9CA4" w14:textId="77777777" w:rsidR="00314863" w:rsidRDefault="00314863">
      <w:r>
        <w:separator/>
      </w:r>
    </w:p>
  </w:endnote>
  <w:endnote w:type="continuationSeparator" w:id="0">
    <w:p w14:paraId="3E2DEB59" w14:textId="77777777" w:rsidR="00314863" w:rsidRDefault="003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FA5E" w14:textId="77777777" w:rsidR="00314863" w:rsidRDefault="00314863">
      <w:r>
        <w:separator/>
      </w:r>
    </w:p>
  </w:footnote>
  <w:footnote w:type="continuationSeparator" w:id="0">
    <w:p w14:paraId="2F9CFBEE" w14:textId="77777777" w:rsidR="00314863" w:rsidRDefault="0031486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77777777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manifestazione di interesse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82228D3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Pr="00D71594">
        <w:t>manifestazione di interesse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E6B39"/>
    <w:rsid w:val="00314863"/>
    <w:rsid w:val="00331350"/>
    <w:rsid w:val="003B4513"/>
    <w:rsid w:val="003C22D1"/>
    <w:rsid w:val="003C753C"/>
    <w:rsid w:val="003D5639"/>
    <w:rsid w:val="00415B11"/>
    <w:rsid w:val="00473D70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A00B6"/>
    <w:rsid w:val="00BF6298"/>
    <w:rsid w:val="00C118B2"/>
    <w:rsid w:val="00C13512"/>
    <w:rsid w:val="00C22A9C"/>
    <w:rsid w:val="00C315DE"/>
    <w:rsid w:val="00C32842"/>
    <w:rsid w:val="00C33A0F"/>
    <w:rsid w:val="00C6511E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34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49F9-8EA3-4983-A07F-1FC07E52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Elisa Rotelli</cp:lastModifiedBy>
  <cp:revision>17</cp:revision>
  <cp:lastPrinted>2019-02-11T11:43:00Z</cp:lastPrinted>
  <dcterms:created xsi:type="dcterms:W3CDTF">2019-02-11T11:40:00Z</dcterms:created>
  <dcterms:modified xsi:type="dcterms:W3CDTF">2019-02-25T10:51:00Z</dcterms:modified>
</cp:coreProperties>
</file>